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924C" w14:textId="77777777" w:rsidR="006B59D7" w:rsidRPr="00480756" w:rsidRDefault="006B59D7" w:rsidP="0086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756">
        <w:rPr>
          <w:rFonts w:ascii="Times New Roman" w:hAnsi="Times New Roman" w:cs="Times New Roman"/>
          <w:b/>
          <w:sz w:val="24"/>
          <w:szCs w:val="24"/>
          <w:lang w:val="uk-UA"/>
        </w:rPr>
        <w:t>Перелік актуальних проблемних питань розвитку</w:t>
      </w:r>
      <w:r w:rsidR="00861FD9" w:rsidRPr="004807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громади</w:t>
      </w:r>
    </w:p>
    <w:p w14:paraId="395B3FA8" w14:textId="77777777" w:rsidR="003F3CAF" w:rsidRPr="00480756" w:rsidRDefault="003F3CAF" w:rsidP="0086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4678"/>
        <w:gridCol w:w="4536"/>
        <w:gridCol w:w="5103"/>
      </w:tblGrid>
      <w:tr w:rsidR="006B59D7" w:rsidRPr="00480756" w14:paraId="3567B2B1" w14:textId="77777777" w:rsidTr="002F03E6">
        <w:tc>
          <w:tcPr>
            <w:tcW w:w="817" w:type="dxa"/>
            <w:shd w:val="clear" w:color="auto" w:fill="auto"/>
          </w:tcPr>
          <w:p w14:paraId="7CA5E5E5" w14:textId="77777777" w:rsidR="006B59D7" w:rsidRPr="00480756" w:rsidRDefault="006B59D7" w:rsidP="006B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  <w:shd w:val="clear" w:color="auto" w:fill="auto"/>
          </w:tcPr>
          <w:p w14:paraId="0371888B" w14:textId="77777777" w:rsidR="006B59D7" w:rsidRPr="00480756" w:rsidRDefault="006B59D7" w:rsidP="006B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Проблемне питання </w:t>
            </w:r>
          </w:p>
        </w:tc>
        <w:tc>
          <w:tcPr>
            <w:tcW w:w="4536" w:type="dxa"/>
            <w:shd w:val="clear" w:color="auto" w:fill="auto"/>
          </w:tcPr>
          <w:p w14:paraId="358FE3D6" w14:textId="77777777" w:rsidR="006B59D7" w:rsidRPr="00480756" w:rsidRDefault="006B59D7" w:rsidP="006B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актуальності проблемного питання   </w:t>
            </w:r>
          </w:p>
        </w:tc>
        <w:tc>
          <w:tcPr>
            <w:tcW w:w="5103" w:type="dxa"/>
            <w:shd w:val="clear" w:color="auto" w:fill="auto"/>
          </w:tcPr>
          <w:p w14:paraId="6C244A14" w14:textId="77777777" w:rsidR="00B1617F" w:rsidRPr="00480756" w:rsidRDefault="006B59D7" w:rsidP="006B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Шляхи вирішення</w:t>
            </w:r>
          </w:p>
          <w:p w14:paraId="473ACA17" w14:textId="77777777" w:rsidR="006B59D7" w:rsidRPr="00480756" w:rsidRDefault="00B1617F" w:rsidP="006B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(заходи програми)</w:t>
            </w:r>
            <w:r w:rsidR="006B59D7" w:rsidRPr="0048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4411D" w:rsidRPr="00480756" w14:paraId="19A60D93" w14:textId="77777777" w:rsidTr="002F03E6">
        <w:tc>
          <w:tcPr>
            <w:tcW w:w="15134" w:type="dxa"/>
            <w:gridSpan w:val="4"/>
            <w:shd w:val="clear" w:color="auto" w:fill="auto"/>
          </w:tcPr>
          <w:p w14:paraId="663EFE13" w14:textId="77777777" w:rsidR="00B4411D" w:rsidRPr="00480756" w:rsidRDefault="00480756" w:rsidP="006B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</w:tr>
      <w:tr w:rsidR="00480756" w:rsidRPr="00480756" w14:paraId="6CDF6CE5" w14:textId="77777777" w:rsidTr="002F03E6">
        <w:tc>
          <w:tcPr>
            <w:tcW w:w="817" w:type="dxa"/>
            <w:shd w:val="clear" w:color="auto" w:fill="auto"/>
          </w:tcPr>
          <w:p w14:paraId="12637EBF" w14:textId="77777777" w:rsidR="00480756" w:rsidRPr="00480756" w:rsidRDefault="00480756" w:rsidP="004807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0E021DA9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Неналежний стан систем протипо</w:t>
            </w:r>
            <w:r w:rsidR="002F03E6">
              <w:rPr>
                <w:rFonts w:ascii="Times New Roman" w:hAnsi="Times New Roman"/>
                <w:sz w:val="24"/>
                <w:szCs w:val="24"/>
                <w:lang w:val="uk-UA"/>
              </w:rPr>
              <w:t>жежного захисту закладів освіти</w:t>
            </w:r>
          </w:p>
        </w:tc>
        <w:tc>
          <w:tcPr>
            <w:tcW w:w="4536" w:type="dxa"/>
            <w:shd w:val="clear" w:color="auto" w:fill="auto"/>
          </w:tcPr>
          <w:p w14:paraId="02389FAF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безпечних умов освітнього процесу згідно із з</w:t>
            </w:r>
            <w:r w:rsidR="002F03E6">
              <w:rPr>
                <w:rFonts w:ascii="Times New Roman" w:hAnsi="Times New Roman"/>
                <w:sz w:val="24"/>
                <w:szCs w:val="24"/>
                <w:lang w:val="uk-UA"/>
              </w:rPr>
              <w:t>аконодавством про охорону праці</w:t>
            </w:r>
          </w:p>
        </w:tc>
        <w:tc>
          <w:tcPr>
            <w:tcW w:w="5103" w:type="dxa"/>
            <w:shd w:val="clear" w:color="auto" w:fill="auto"/>
          </w:tcPr>
          <w:p w14:paraId="5152B465" w14:textId="77777777" w:rsidR="00480756" w:rsidRPr="00480756" w:rsidRDefault="002F03E6" w:rsidP="002F03E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80756" w:rsidRPr="00480756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 автоматичної пожежної сигналізації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14 закладах освіти</w:t>
            </w:r>
          </w:p>
        </w:tc>
      </w:tr>
      <w:tr w:rsidR="00480756" w:rsidRPr="00480756" w14:paraId="225BC4E9" w14:textId="77777777" w:rsidTr="002F03E6">
        <w:tc>
          <w:tcPr>
            <w:tcW w:w="817" w:type="dxa"/>
            <w:shd w:val="clear" w:color="auto" w:fill="auto"/>
          </w:tcPr>
          <w:p w14:paraId="526174BE" w14:textId="77777777" w:rsidR="00480756" w:rsidRPr="00480756" w:rsidRDefault="00480756" w:rsidP="004807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FC8780F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Низький рівень соціальної адаптації та інтегрування у суспільство дітей з особливими освітніми потребами, медико-соціального та психолого-педагогічного супроводу. </w:t>
            </w:r>
          </w:p>
        </w:tc>
        <w:tc>
          <w:tcPr>
            <w:tcW w:w="4536" w:type="dxa"/>
            <w:shd w:val="clear" w:color="auto" w:fill="auto"/>
          </w:tcPr>
          <w:p w14:paraId="48B2CBE3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інклюзивної освіти — системи освіти, що передбачає надання освітніх послуг дітям з особливими освітніми потребами в умовах загальноосвітнього закладу і базується на принципах </w:t>
            </w:r>
            <w:r w:rsidR="002F03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основополож</w:t>
            </w:r>
            <w:proofErr w:type="spellEnd"/>
            <w:r w:rsidR="002F03E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ного права дітей на освіту та права навчатися за місцем проживання.</w:t>
            </w:r>
          </w:p>
          <w:p w14:paraId="0E44A7CC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14:paraId="7AE5F8E6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1.Інтеграція всіх дітей без виключення в загальноосвітню шкільну систему і суспільство.</w:t>
            </w:r>
          </w:p>
          <w:p w14:paraId="638A8DCF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2.Організація корекційно-</w:t>
            </w:r>
            <w:proofErr w:type="spellStart"/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розвиткової</w:t>
            </w:r>
            <w:proofErr w:type="spellEnd"/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дітьми з ООП.</w:t>
            </w:r>
          </w:p>
          <w:p w14:paraId="556F1A96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3.Забезпечення необхідними засобами корекції психофізичного розвитку дітей з ООП.</w:t>
            </w:r>
          </w:p>
        </w:tc>
      </w:tr>
      <w:tr w:rsidR="00480756" w:rsidRPr="00480756" w14:paraId="04812AB2" w14:textId="77777777" w:rsidTr="002F03E6">
        <w:tc>
          <w:tcPr>
            <w:tcW w:w="15134" w:type="dxa"/>
            <w:gridSpan w:val="4"/>
            <w:shd w:val="clear" w:color="auto" w:fill="auto"/>
          </w:tcPr>
          <w:p w14:paraId="359DDF02" w14:textId="77777777" w:rsidR="00480756" w:rsidRPr="00480756" w:rsidRDefault="00480756" w:rsidP="004807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Охорона здоров’я</w:t>
            </w:r>
          </w:p>
        </w:tc>
      </w:tr>
      <w:tr w:rsidR="00480756" w:rsidRPr="00480756" w14:paraId="3301D7D7" w14:textId="77777777" w:rsidTr="002F03E6">
        <w:tc>
          <w:tcPr>
            <w:tcW w:w="817" w:type="dxa"/>
            <w:shd w:val="clear" w:color="auto" w:fill="auto"/>
          </w:tcPr>
          <w:p w14:paraId="6A4F8F68" w14:textId="77777777" w:rsidR="00480756" w:rsidRPr="00480756" w:rsidRDefault="00480756" w:rsidP="004807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093D7116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Недостатня кількість медичних кадрів у лікувальних закладах</w:t>
            </w:r>
          </w:p>
        </w:tc>
        <w:tc>
          <w:tcPr>
            <w:tcW w:w="4536" w:type="dxa"/>
            <w:shd w:val="clear" w:color="auto" w:fill="auto"/>
          </w:tcPr>
          <w:p w14:paraId="1528067A" w14:textId="77777777" w:rsidR="00480756" w:rsidRPr="00480756" w:rsidRDefault="00480756" w:rsidP="004807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Якісне та своєчасне надання медичної допомоги населенню</w:t>
            </w:r>
          </w:p>
        </w:tc>
        <w:tc>
          <w:tcPr>
            <w:tcW w:w="5103" w:type="dxa"/>
            <w:shd w:val="clear" w:color="auto" w:fill="auto"/>
          </w:tcPr>
          <w:p w14:paraId="3B8D339D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Навчання осіб у вищих навчальних закладах з подальшим обов’язковим працевлаштуванням</w:t>
            </w:r>
          </w:p>
        </w:tc>
      </w:tr>
      <w:tr w:rsidR="00480756" w:rsidRPr="00480756" w14:paraId="7BC77725" w14:textId="77777777" w:rsidTr="002F03E6">
        <w:tc>
          <w:tcPr>
            <w:tcW w:w="15134" w:type="dxa"/>
            <w:gridSpan w:val="4"/>
            <w:shd w:val="clear" w:color="auto" w:fill="auto"/>
          </w:tcPr>
          <w:p w14:paraId="68C229B8" w14:textId="77777777" w:rsidR="00480756" w:rsidRPr="00480756" w:rsidRDefault="00480756" w:rsidP="004807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 «Покровськводоканал»</w:t>
            </w:r>
          </w:p>
        </w:tc>
      </w:tr>
      <w:tr w:rsidR="00480756" w:rsidRPr="00480756" w14:paraId="372465B8" w14:textId="77777777" w:rsidTr="002F03E6">
        <w:tc>
          <w:tcPr>
            <w:tcW w:w="817" w:type="dxa"/>
            <w:shd w:val="clear" w:color="auto" w:fill="auto"/>
          </w:tcPr>
          <w:p w14:paraId="2E32B796" w14:textId="77777777" w:rsidR="00480756" w:rsidRPr="00480756" w:rsidRDefault="00480756" w:rsidP="004807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6AB9B3C1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Застаріле насосне обладнання на водозаборах, насосних станціях, каналізаційних насосних станціях</w:t>
            </w:r>
          </w:p>
        </w:tc>
        <w:tc>
          <w:tcPr>
            <w:tcW w:w="4536" w:type="dxa"/>
            <w:shd w:val="clear" w:color="auto" w:fill="auto"/>
          </w:tcPr>
          <w:p w14:paraId="7131F124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Зменшення витрат електроенергії на перекачування стічних вод, екологічне становище природного середовища Покровської ТГ</w:t>
            </w:r>
          </w:p>
        </w:tc>
        <w:tc>
          <w:tcPr>
            <w:tcW w:w="5103" w:type="dxa"/>
            <w:shd w:val="clear" w:color="auto" w:fill="auto"/>
          </w:tcPr>
          <w:p w14:paraId="23FCDFDA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7 каналізаційних насосних станцій з заміною обладнання на нове енергозберігаюче</w:t>
            </w:r>
          </w:p>
        </w:tc>
      </w:tr>
      <w:tr w:rsidR="00480756" w:rsidRPr="00480756" w14:paraId="7BAF8F03" w14:textId="77777777" w:rsidTr="002F03E6">
        <w:tc>
          <w:tcPr>
            <w:tcW w:w="15134" w:type="dxa"/>
            <w:gridSpan w:val="4"/>
            <w:shd w:val="clear" w:color="auto" w:fill="auto"/>
          </w:tcPr>
          <w:p w14:paraId="0A5F0E2D" w14:textId="77777777" w:rsidR="00480756" w:rsidRPr="00480756" w:rsidRDefault="00480756" w:rsidP="00480756">
            <w:pPr>
              <w:tabs>
                <w:tab w:val="left" w:pos="600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  <w:t>КП «Покровськтепломережа»</w:t>
            </w:r>
          </w:p>
        </w:tc>
      </w:tr>
      <w:tr w:rsidR="00480756" w:rsidRPr="00480756" w14:paraId="57F75ED8" w14:textId="77777777" w:rsidTr="002F03E6">
        <w:tc>
          <w:tcPr>
            <w:tcW w:w="817" w:type="dxa"/>
            <w:shd w:val="clear" w:color="auto" w:fill="auto"/>
          </w:tcPr>
          <w:p w14:paraId="190E6EE9" w14:textId="77777777" w:rsidR="00480756" w:rsidRPr="00480756" w:rsidRDefault="00480756" w:rsidP="004807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59C1AE32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контролю за кількістю відпущеної в теплову мережу теплової енергії</w:t>
            </w:r>
          </w:p>
        </w:tc>
        <w:tc>
          <w:tcPr>
            <w:tcW w:w="4536" w:type="dxa"/>
            <w:shd w:val="clear" w:color="auto" w:fill="auto"/>
          </w:tcPr>
          <w:p w14:paraId="76448DED" w14:textId="76173863" w:rsidR="00480756" w:rsidRPr="00480756" w:rsidRDefault="00480756" w:rsidP="0048075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сучасних, модернізованих, з новими вимогами приладів</w:t>
            </w:r>
          </w:p>
        </w:tc>
        <w:tc>
          <w:tcPr>
            <w:tcW w:w="5103" w:type="dxa"/>
            <w:shd w:val="clear" w:color="auto" w:fill="auto"/>
          </w:tcPr>
          <w:p w14:paraId="3F05AE2A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вузлів обліку спожитої теплової енергії на котельнях підприємства 13 одиниць</w:t>
            </w:r>
          </w:p>
        </w:tc>
      </w:tr>
      <w:tr w:rsidR="00480756" w:rsidRPr="00480756" w14:paraId="5C38B878" w14:textId="77777777" w:rsidTr="002F03E6">
        <w:tc>
          <w:tcPr>
            <w:tcW w:w="817" w:type="dxa"/>
            <w:shd w:val="clear" w:color="auto" w:fill="auto"/>
          </w:tcPr>
          <w:p w14:paraId="47FE594A" w14:textId="77777777" w:rsidR="00480756" w:rsidRPr="00480756" w:rsidRDefault="00480756" w:rsidP="004807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03B4370A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Необхідність обов'язкового виконання Закону України «Про комерційний облік теплової енергії та водопостачання»</w:t>
            </w:r>
          </w:p>
        </w:tc>
        <w:tc>
          <w:tcPr>
            <w:tcW w:w="4536" w:type="dxa"/>
            <w:shd w:val="clear" w:color="auto" w:fill="auto"/>
          </w:tcPr>
          <w:p w14:paraId="33B0353A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100 % оснащення житлового фонду</w:t>
            </w:r>
          </w:p>
        </w:tc>
        <w:tc>
          <w:tcPr>
            <w:tcW w:w="5103" w:type="dxa"/>
            <w:shd w:val="clear" w:color="auto" w:fill="auto"/>
          </w:tcPr>
          <w:p w14:paraId="09F6CD90" w14:textId="77777777" w:rsidR="00480756" w:rsidRPr="00480756" w:rsidRDefault="00480756" w:rsidP="004807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756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вузлів комерційного обліку спожитої теплової енергії для опалення 302 житлових будинків</w:t>
            </w:r>
          </w:p>
        </w:tc>
      </w:tr>
    </w:tbl>
    <w:p w14:paraId="0709C56A" w14:textId="77777777" w:rsidR="006B59D7" w:rsidRPr="00480756" w:rsidRDefault="006B59D7" w:rsidP="004807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B59D7" w:rsidRPr="00480756" w:rsidSect="00480756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6B"/>
    <w:rsid w:val="00001E6E"/>
    <w:rsid w:val="000151F7"/>
    <w:rsid w:val="0002074D"/>
    <w:rsid w:val="00044DDB"/>
    <w:rsid w:val="00052524"/>
    <w:rsid w:val="00052EF6"/>
    <w:rsid w:val="00060424"/>
    <w:rsid w:val="0006580A"/>
    <w:rsid w:val="00067D81"/>
    <w:rsid w:val="00077799"/>
    <w:rsid w:val="000777E7"/>
    <w:rsid w:val="0009080C"/>
    <w:rsid w:val="00092B4F"/>
    <w:rsid w:val="00092D43"/>
    <w:rsid w:val="000A1E8D"/>
    <w:rsid w:val="000A5154"/>
    <w:rsid w:val="000B7B90"/>
    <w:rsid w:val="000D0246"/>
    <w:rsid w:val="000E4E1F"/>
    <w:rsid w:val="000E70E3"/>
    <w:rsid w:val="000F0F7E"/>
    <w:rsid w:val="000F187F"/>
    <w:rsid w:val="00145C7D"/>
    <w:rsid w:val="001549DB"/>
    <w:rsid w:val="00161BA3"/>
    <w:rsid w:val="00174F32"/>
    <w:rsid w:val="00177D92"/>
    <w:rsid w:val="0019108E"/>
    <w:rsid w:val="001976DC"/>
    <w:rsid w:val="001A38CF"/>
    <w:rsid w:val="001A509D"/>
    <w:rsid w:val="001A5E4F"/>
    <w:rsid w:val="001A755D"/>
    <w:rsid w:val="001C3CEA"/>
    <w:rsid w:val="001D286D"/>
    <w:rsid w:val="001D44C6"/>
    <w:rsid w:val="001D62CF"/>
    <w:rsid w:val="001E7941"/>
    <w:rsid w:val="001E7F42"/>
    <w:rsid w:val="002006BC"/>
    <w:rsid w:val="002142CB"/>
    <w:rsid w:val="00223F78"/>
    <w:rsid w:val="00225BAB"/>
    <w:rsid w:val="00227719"/>
    <w:rsid w:val="002323DD"/>
    <w:rsid w:val="002520BC"/>
    <w:rsid w:val="00283123"/>
    <w:rsid w:val="002852FD"/>
    <w:rsid w:val="00297CB8"/>
    <w:rsid w:val="002B0B2F"/>
    <w:rsid w:val="002B0E95"/>
    <w:rsid w:val="002D486D"/>
    <w:rsid w:val="002E1B6B"/>
    <w:rsid w:val="002E2CB8"/>
    <w:rsid w:val="002F03E6"/>
    <w:rsid w:val="003035DF"/>
    <w:rsid w:val="00310202"/>
    <w:rsid w:val="00324090"/>
    <w:rsid w:val="00332C40"/>
    <w:rsid w:val="003347D2"/>
    <w:rsid w:val="0034169A"/>
    <w:rsid w:val="00385E30"/>
    <w:rsid w:val="003876A3"/>
    <w:rsid w:val="0039082F"/>
    <w:rsid w:val="00395440"/>
    <w:rsid w:val="00395869"/>
    <w:rsid w:val="003A2007"/>
    <w:rsid w:val="003F3CAF"/>
    <w:rsid w:val="00415AF7"/>
    <w:rsid w:val="0042338D"/>
    <w:rsid w:val="00427374"/>
    <w:rsid w:val="004314B5"/>
    <w:rsid w:val="004446A3"/>
    <w:rsid w:val="00451B65"/>
    <w:rsid w:val="004578AB"/>
    <w:rsid w:val="00480756"/>
    <w:rsid w:val="00483AC1"/>
    <w:rsid w:val="00490AB2"/>
    <w:rsid w:val="0049308D"/>
    <w:rsid w:val="004B7FAF"/>
    <w:rsid w:val="004C4DF3"/>
    <w:rsid w:val="004E150D"/>
    <w:rsid w:val="004F344C"/>
    <w:rsid w:val="004F3CBB"/>
    <w:rsid w:val="005117C2"/>
    <w:rsid w:val="00545703"/>
    <w:rsid w:val="00561A58"/>
    <w:rsid w:val="00562AAF"/>
    <w:rsid w:val="00573805"/>
    <w:rsid w:val="00580EC9"/>
    <w:rsid w:val="005837E8"/>
    <w:rsid w:val="00584FCF"/>
    <w:rsid w:val="005A3B4B"/>
    <w:rsid w:val="005B4A49"/>
    <w:rsid w:val="005B4FCD"/>
    <w:rsid w:val="005B5553"/>
    <w:rsid w:val="005B57E7"/>
    <w:rsid w:val="005D0EF2"/>
    <w:rsid w:val="005D3D48"/>
    <w:rsid w:val="005D50A4"/>
    <w:rsid w:val="005E089F"/>
    <w:rsid w:val="005F09CB"/>
    <w:rsid w:val="005F40BF"/>
    <w:rsid w:val="005F4771"/>
    <w:rsid w:val="00600B10"/>
    <w:rsid w:val="00603BCB"/>
    <w:rsid w:val="00604314"/>
    <w:rsid w:val="0060458C"/>
    <w:rsid w:val="00642A4F"/>
    <w:rsid w:val="00645ED7"/>
    <w:rsid w:val="00647DD0"/>
    <w:rsid w:val="00651E7D"/>
    <w:rsid w:val="006526E7"/>
    <w:rsid w:val="0065605E"/>
    <w:rsid w:val="00656724"/>
    <w:rsid w:val="0066727F"/>
    <w:rsid w:val="00673AA1"/>
    <w:rsid w:val="00673B6F"/>
    <w:rsid w:val="00696492"/>
    <w:rsid w:val="006965D4"/>
    <w:rsid w:val="00696D4A"/>
    <w:rsid w:val="006A1068"/>
    <w:rsid w:val="006B0E27"/>
    <w:rsid w:val="006B433B"/>
    <w:rsid w:val="006B59D7"/>
    <w:rsid w:val="006C5F67"/>
    <w:rsid w:val="006F69DE"/>
    <w:rsid w:val="00716C2F"/>
    <w:rsid w:val="00735514"/>
    <w:rsid w:val="007446A4"/>
    <w:rsid w:val="00751E16"/>
    <w:rsid w:val="00757ADF"/>
    <w:rsid w:val="0076008F"/>
    <w:rsid w:val="0076124E"/>
    <w:rsid w:val="00764615"/>
    <w:rsid w:val="00787B22"/>
    <w:rsid w:val="00797604"/>
    <w:rsid w:val="007B1B34"/>
    <w:rsid w:val="007C19B7"/>
    <w:rsid w:val="007C599B"/>
    <w:rsid w:val="007E7BB0"/>
    <w:rsid w:val="007F5034"/>
    <w:rsid w:val="00803DA4"/>
    <w:rsid w:val="0081711B"/>
    <w:rsid w:val="00822D71"/>
    <w:rsid w:val="008303F1"/>
    <w:rsid w:val="00846BDE"/>
    <w:rsid w:val="0085434F"/>
    <w:rsid w:val="00861FD9"/>
    <w:rsid w:val="0087171E"/>
    <w:rsid w:val="00872D70"/>
    <w:rsid w:val="008A4850"/>
    <w:rsid w:val="008B32CC"/>
    <w:rsid w:val="008B658B"/>
    <w:rsid w:val="008D3902"/>
    <w:rsid w:val="008D6FA3"/>
    <w:rsid w:val="008E48AE"/>
    <w:rsid w:val="00903A4D"/>
    <w:rsid w:val="0090441A"/>
    <w:rsid w:val="00906688"/>
    <w:rsid w:val="00921994"/>
    <w:rsid w:val="00962A96"/>
    <w:rsid w:val="0097255D"/>
    <w:rsid w:val="00983158"/>
    <w:rsid w:val="00996366"/>
    <w:rsid w:val="009A33C7"/>
    <w:rsid w:val="009B7E2E"/>
    <w:rsid w:val="009D56B0"/>
    <w:rsid w:val="009F0F68"/>
    <w:rsid w:val="009F566E"/>
    <w:rsid w:val="009F7BED"/>
    <w:rsid w:val="00A16733"/>
    <w:rsid w:val="00A22B1B"/>
    <w:rsid w:val="00A25E7B"/>
    <w:rsid w:val="00A35BDD"/>
    <w:rsid w:val="00A633F2"/>
    <w:rsid w:val="00A65E86"/>
    <w:rsid w:val="00A71B3A"/>
    <w:rsid w:val="00A74048"/>
    <w:rsid w:val="00A8160A"/>
    <w:rsid w:val="00A81E52"/>
    <w:rsid w:val="00A8626B"/>
    <w:rsid w:val="00AA2829"/>
    <w:rsid w:val="00AB4820"/>
    <w:rsid w:val="00AB4DFF"/>
    <w:rsid w:val="00AC1384"/>
    <w:rsid w:val="00AC1B89"/>
    <w:rsid w:val="00AD1836"/>
    <w:rsid w:val="00B0246F"/>
    <w:rsid w:val="00B037B7"/>
    <w:rsid w:val="00B06B12"/>
    <w:rsid w:val="00B1617F"/>
    <w:rsid w:val="00B16C4A"/>
    <w:rsid w:val="00B3756A"/>
    <w:rsid w:val="00B4411D"/>
    <w:rsid w:val="00B47767"/>
    <w:rsid w:val="00B812DF"/>
    <w:rsid w:val="00B853C3"/>
    <w:rsid w:val="00B91254"/>
    <w:rsid w:val="00BA7208"/>
    <w:rsid w:val="00BB2B01"/>
    <w:rsid w:val="00BB4A60"/>
    <w:rsid w:val="00BD016A"/>
    <w:rsid w:val="00BF4E82"/>
    <w:rsid w:val="00C04977"/>
    <w:rsid w:val="00C335BF"/>
    <w:rsid w:val="00C374AA"/>
    <w:rsid w:val="00C412B5"/>
    <w:rsid w:val="00C5498B"/>
    <w:rsid w:val="00C5677C"/>
    <w:rsid w:val="00C652A2"/>
    <w:rsid w:val="00C701C4"/>
    <w:rsid w:val="00C726ED"/>
    <w:rsid w:val="00C77602"/>
    <w:rsid w:val="00C844E0"/>
    <w:rsid w:val="00C93DC9"/>
    <w:rsid w:val="00CA79C8"/>
    <w:rsid w:val="00CC3AAD"/>
    <w:rsid w:val="00CC4612"/>
    <w:rsid w:val="00CF4493"/>
    <w:rsid w:val="00D25249"/>
    <w:rsid w:val="00D260F2"/>
    <w:rsid w:val="00D34DCE"/>
    <w:rsid w:val="00D470A4"/>
    <w:rsid w:val="00D675CC"/>
    <w:rsid w:val="00D943FE"/>
    <w:rsid w:val="00D96B9C"/>
    <w:rsid w:val="00DA1AB3"/>
    <w:rsid w:val="00DB2F94"/>
    <w:rsid w:val="00DD40E3"/>
    <w:rsid w:val="00E0476A"/>
    <w:rsid w:val="00E15912"/>
    <w:rsid w:val="00E21DE8"/>
    <w:rsid w:val="00E26AB7"/>
    <w:rsid w:val="00E3351D"/>
    <w:rsid w:val="00E349CE"/>
    <w:rsid w:val="00E44FA1"/>
    <w:rsid w:val="00E47582"/>
    <w:rsid w:val="00E56001"/>
    <w:rsid w:val="00E61A0D"/>
    <w:rsid w:val="00E65634"/>
    <w:rsid w:val="00E769AF"/>
    <w:rsid w:val="00EB1E3A"/>
    <w:rsid w:val="00ED4A4F"/>
    <w:rsid w:val="00EE1319"/>
    <w:rsid w:val="00EE173C"/>
    <w:rsid w:val="00EF4BF1"/>
    <w:rsid w:val="00F156A6"/>
    <w:rsid w:val="00F15F50"/>
    <w:rsid w:val="00F27886"/>
    <w:rsid w:val="00F6336C"/>
    <w:rsid w:val="00F73BE5"/>
    <w:rsid w:val="00F76AC3"/>
    <w:rsid w:val="00F76FD7"/>
    <w:rsid w:val="00F83C3C"/>
    <w:rsid w:val="00F8604E"/>
    <w:rsid w:val="00F9459D"/>
    <w:rsid w:val="00FB5F87"/>
    <w:rsid w:val="00FC58B3"/>
    <w:rsid w:val="00FD366F"/>
    <w:rsid w:val="00FD6AAE"/>
    <w:rsid w:val="00FD7DA5"/>
    <w:rsid w:val="00FF08BE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0909"/>
  <w15:docId w15:val="{72705524-5A27-4547-B2DB-B4189BC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Світлана Крюкова</cp:lastModifiedBy>
  <cp:revision>4</cp:revision>
  <cp:lastPrinted>2021-10-12T05:52:00Z</cp:lastPrinted>
  <dcterms:created xsi:type="dcterms:W3CDTF">2021-10-23T06:13:00Z</dcterms:created>
  <dcterms:modified xsi:type="dcterms:W3CDTF">2021-11-26T12:03:00Z</dcterms:modified>
</cp:coreProperties>
</file>